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0D" w:rsidRDefault="0080200D" w:rsidP="0080200D">
      <w:pPr>
        <w:jc w:val="both"/>
        <w:rPr>
          <w:szCs w:val="26"/>
        </w:rPr>
      </w:pPr>
    </w:p>
    <w:p w:rsidR="0080200D" w:rsidRPr="00BA1F7A" w:rsidRDefault="00A6010E" w:rsidP="0080200D">
      <w:pPr>
        <w:ind w:left="2835"/>
        <w:jc w:val="both"/>
        <w:rPr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-519430</wp:posOffset>
            </wp:positionH>
            <wp:positionV relativeFrom="paragraph">
              <wp:posOffset>185420</wp:posOffset>
            </wp:positionV>
            <wp:extent cx="1958340" cy="183388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3" t="8856" r="15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00D" w:rsidRPr="00BA1F7A">
        <w:rPr>
          <w:szCs w:val="26"/>
        </w:rPr>
        <w:t>Датчик обеспечивает:</w:t>
      </w:r>
    </w:p>
    <w:p w:rsidR="0080200D" w:rsidRPr="00BA1F7A" w:rsidRDefault="0080200D" w:rsidP="0080200D">
      <w:pPr>
        <w:ind w:left="2835" w:firstLine="142"/>
        <w:jc w:val="both"/>
        <w:rPr>
          <w:szCs w:val="26"/>
        </w:rPr>
      </w:pPr>
      <w:r w:rsidRPr="00BA1F7A">
        <w:rPr>
          <w:szCs w:val="26"/>
        </w:rPr>
        <w:t>– измерение и обработку вибрационных характеристик по трем осям:</w:t>
      </w:r>
    </w:p>
    <w:p w:rsidR="0080200D" w:rsidRPr="00BA1F7A" w:rsidRDefault="0080200D" w:rsidP="0080200D">
      <w:pPr>
        <w:ind w:left="2835" w:firstLine="567"/>
        <w:jc w:val="both"/>
        <w:rPr>
          <w:szCs w:val="26"/>
        </w:rPr>
      </w:pPr>
      <w:r w:rsidRPr="00BA1F7A">
        <w:rPr>
          <w:szCs w:val="26"/>
        </w:rPr>
        <w:t>• СКЗ виброускорения,</w:t>
      </w:r>
    </w:p>
    <w:p w:rsidR="0080200D" w:rsidRPr="00BA1F7A" w:rsidRDefault="0080200D" w:rsidP="0080200D">
      <w:pPr>
        <w:ind w:left="2835" w:firstLine="567"/>
        <w:jc w:val="both"/>
        <w:rPr>
          <w:szCs w:val="26"/>
        </w:rPr>
      </w:pPr>
      <w:r w:rsidRPr="00BA1F7A">
        <w:rPr>
          <w:szCs w:val="26"/>
        </w:rPr>
        <w:t>• СКЗ виброскорости,</w:t>
      </w:r>
    </w:p>
    <w:p w:rsidR="0080200D" w:rsidRPr="00BA1F7A" w:rsidRDefault="0080200D" w:rsidP="0080200D">
      <w:pPr>
        <w:ind w:left="2835" w:firstLine="567"/>
        <w:jc w:val="both"/>
        <w:rPr>
          <w:szCs w:val="26"/>
        </w:rPr>
      </w:pPr>
      <w:r w:rsidRPr="00BA1F7A">
        <w:rPr>
          <w:szCs w:val="26"/>
        </w:rPr>
        <w:t>• СКЗ виброперемещения,</w:t>
      </w:r>
    </w:p>
    <w:p w:rsidR="0080200D" w:rsidRPr="00BA1F7A" w:rsidRDefault="0080200D" w:rsidP="0080200D">
      <w:pPr>
        <w:ind w:left="2835" w:firstLine="567"/>
        <w:jc w:val="both"/>
        <w:rPr>
          <w:szCs w:val="26"/>
        </w:rPr>
      </w:pPr>
      <w:r w:rsidRPr="00BA1F7A">
        <w:rPr>
          <w:szCs w:val="26"/>
        </w:rPr>
        <w:t>• размах сигнала,</w:t>
      </w:r>
    </w:p>
    <w:p w:rsidR="0080200D" w:rsidRPr="00BA1F7A" w:rsidRDefault="0080200D" w:rsidP="0080200D">
      <w:pPr>
        <w:ind w:left="2835" w:firstLine="567"/>
        <w:jc w:val="both"/>
        <w:rPr>
          <w:szCs w:val="26"/>
        </w:rPr>
      </w:pPr>
      <w:r w:rsidRPr="00BA1F7A">
        <w:rPr>
          <w:szCs w:val="26"/>
        </w:rPr>
        <w:t>• пик-фактор,</w:t>
      </w:r>
    </w:p>
    <w:p w:rsidR="0080200D" w:rsidRPr="00BA1F7A" w:rsidRDefault="0080200D" w:rsidP="0080200D">
      <w:pPr>
        <w:ind w:left="2835" w:firstLine="567"/>
        <w:jc w:val="both"/>
        <w:rPr>
          <w:szCs w:val="26"/>
        </w:rPr>
      </w:pPr>
      <w:r w:rsidRPr="00BA1F7A">
        <w:rPr>
          <w:szCs w:val="26"/>
        </w:rPr>
        <w:t>• частота с максимальной амплитудой.</w:t>
      </w:r>
    </w:p>
    <w:p w:rsidR="0080200D" w:rsidRPr="00BA1F7A" w:rsidRDefault="0080200D" w:rsidP="0080200D">
      <w:pPr>
        <w:ind w:left="2835" w:firstLine="142"/>
        <w:jc w:val="both"/>
        <w:rPr>
          <w:szCs w:val="26"/>
        </w:rPr>
      </w:pPr>
      <w:r w:rsidRPr="00BA1F7A">
        <w:rPr>
          <w:szCs w:val="26"/>
        </w:rPr>
        <w:t>– мониторинг температуры поверхности оборудования;</w:t>
      </w:r>
    </w:p>
    <w:p w:rsidR="0080200D" w:rsidRPr="00BA1F7A" w:rsidRDefault="0080200D" w:rsidP="0080200D">
      <w:pPr>
        <w:ind w:left="2835" w:firstLine="142"/>
        <w:jc w:val="both"/>
        <w:rPr>
          <w:szCs w:val="26"/>
        </w:rPr>
      </w:pPr>
      <w:r w:rsidRPr="00BA1F7A">
        <w:rPr>
          <w:szCs w:val="26"/>
        </w:rPr>
        <w:t>– индикацию третьоктавных спектров вибрации до 10 кГц;</w:t>
      </w:r>
    </w:p>
    <w:p w:rsidR="0080200D" w:rsidRDefault="0080200D" w:rsidP="0080200D">
      <w:pPr>
        <w:ind w:left="2835" w:firstLine="142"/>
        <w:jc w:val="both"/>
        <w:rPr>
          <w:szCs w:val="26"/>
        </w:rPr>
      </w:pPr>
      <w:r w:rsidRPr="00BA1F7A">
        <w:rPr>
          <w:szCs w:val="26"/>
        </w:rPr>
        <w:t>– возможность настройки пользовательских фильтров для задания частотных границ, выбора оси и контролируемого параметра.</w:t>
      </w:r>
    </w:p>
    <w:p w:rsidR="0080200D" w:rsidRPr="00BA1F7A" w:rsidRDefault="0080200D" w:rsidP="0080200D">
      <w:pPr>
        <w:spacing w:before="240"/>
        <w:ind w:firstLine="567"/>
        <w:jc w:val="both"/>
        <w:rPr>
          <w:szCs w:val="26"/>
        </w:rPr>
      </w:pPr>
      <w:r>
        <w:rPr>
          <w:szCs w:val="26"/>
        </w:rPr>
        <w:t xml:space="preserve">Полное техническое описание датчика </w:t>
      </w:r>
      <w:hyperlink r:id="rId8" w:history="1">
        <w:r w:rsidRPr="00BA1F7A">
          <w:rPr>
            <w:rStyle w:val="aa"/>
            <w:szCs w:val="26"/>
          </w:rPr>
          <w:t>на сайте ООО «ПассатИнновации»</w:t>
        </w:r>
      </w:hyperlink>
      <w:r>
        <w:rPr>
          <w:szCs w:val="26"/>
        </w:rPr>
        <w:t>.</w:t>
      </w:r>
    </w:p>
    <w:tbl>
      <w:tblPr>
        <w:tblStyle w:val="a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4"/>
        <w:gridCol w:w="567"/>
        <w:gridCol w:w="283"/>
        <w:gridCol w:w="426"/>
        <w:gridCol w:w="1984"/>
        <w:gridCol w:w="5068"/>
      </w:tblGrid>
      <w:tr w:rsidR="00A6010E" w:rsidTr="00A6010E">
        <w:tc>
          <w:tcPr>
            <w:tcW w:w="1526" w:type="dxa"/>
            <w:vAlign w:val="bottom"/>
          </w:tcPr>
          <w:p w:rsidR="00A6010E" w:rsidRDefault="00A6010E" w:rsidP="00A6010E">
            <w:pPr>
              <w:spacing w:line="276" w:lineRule="auto"/>
            </w:pPr>
            <w:r>
              <w:t>Покупатель:</w:t>
            </w:r>
          </w:p>
        </w:tc>
        <w:tc>
          <w:tcPr>
            <w:tcW w:w="8612" w:type="dxa"/>
            <w:gridSpan w:val="6"/>
            <w:tcBorders>
              <w:bottom w:val="single" w:sz="4" w:space="0" w:color="auto"/>
            </w:tcBorders>
            <w:vAlign w:val="bottom"/>
          </w:tcPr>
          <w:p w:rsidR="00A6010E" w:rsidRDefault="00A6010E" w:rsidP="00A6010E">
            <w:pPr>
              <w:spacing w:line="276" w:lineRule="auto"/>
            </w:pPr>
          </w:p>
        </w:tc>
      </w:tr>
      <w:tr w:rsidR="00A6010E" w:rsidTr="00A6010E">
        <w:tc>
          <w:tcPr>
            <w:tcW w:w="2377" w:type="dxa"/>
            <w:gridSpan w:val="3"/>
            <w:vAlign w:val="bottom"/>
          </w:tcPr>
          <w:p w:rsidR="00A6010E" w:rsidRDefault="00A6010E" w:rsidP="00A6010E">
            <w:pPr>
              <w:spacing w:line="276" w:lineRule="auto"/>
            </w:pPr>
            <w:r>
              <w:t xml:space="preserve">Конечный </w:t>
            </w:r>
            <w:r>
              <w:t>заказчик: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10E" w:rsidRDefault="00A6010E" w:rsidP="00A6010E">
            <w:pPr>
              <w:spacing w:line="276" w:lineRule="auto"/>
            </w:pPr>
          </w:p>
        </w:tc>
      </w:tr>
      <w:tr w:rsidR="00A6010E" w:rsidTr="00A6010E">
        <w:tc>
          <w:tcPr>
            <w:tcW w:w="2660" w:type="dxa"/>
            <w:gridSpan w:val="4"/>
            <w:vAlign w:val="bottom"/>
          </w:tcPr>
          <w:p w:rsidR="00A6010E" w:rsidRDefault="00A6010E" w:rsidP="00A6010E">
            <w:pPr>
              <w:spacing w:line="276" w:lineRule="auto"/>
            </w:pPr>
            <w:r>
              <w:t>Контактное лицо, тел.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  <w:vAlign w:val="bottom"/>
          </w:tcPr>
          <w:p w:rsidR="00A6010E" w:rsidRDefault="00A6010E" w:rsidP="00A6010E">
            <w:pPr>
              <w:spacing w:line="276" w:lineRule="auto"/>
            </w:pPr>
          </w:p>
        </w:tc>
      </w:tr>
      <w:tr w:rsidR="00A6010E" w:rsidTr="00A6010E">
        <w:trPr>
          <w:trHeight w:val="659"/>
        </w:trPr>
        <w:tc>
          <w:tcPr>
            <w:tcW w:w="1810" w:type="dxa"/>
            <w:gridSpan w:val="2"/>
            <w:vAlign w:val="bottom"/>
          </w:tcPr>
          <w:p w:rsidR="00A6010E" w:rsidRDefault="00A6010E" w:rsidP="00A6010E">
            <w:pPr>
              <w:numPr>
                <w:ilvl w:val="0"/>
                <w:numId w:val="3"/>
              </w:numPr>
              <w:tabs>
                <w:tab w:val="left" w:pos="288"/>
              </w:tabs>
              <w:spacing w:line="276" w:lineRule="auto"/>
              <w:ind w:left="0" w:firstLine="4"/>
            </w:pPr>
            <w:r>
              <w:t>Количество: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  <w:vAlign w:val="bottom"/>
          </w:tcPr>
          <w:p w:rsidR="00A6010E" w:rsidRDefault="00A6010E" w:rsidP="00A6010E">
            <w:pPr>
              <w:spacing w:line="276" w:lineRule="auto"/>
            </w:pPr>
          </w:p>
        </w:tc>
      </w:tr>
      <w:tr w:rsidR="00A6010E" w:rsidTr="00A6010E">
        <w:trPr>
          <w:trHeight w:val="413"/>
        </w:trPr>
        <w:tc>
          <w:tcPr>
            <w:tcW w:w="3086" w:type="dxa"/>
            <w:gridSpan w:val="5"/>
            <w:vAlign w:val="bottom"/>
          </w:tcPr>
          <w:p w:rsidR="00A6010E" w:rsidRDefault="00A6010E" w:rsidP="00A6010E">
            <w:pPr>
              <w:numPr>
                <w:ilvl w:val="0"/>
                <w:numId w:val="3"/>
              </w:numPr>
              <w:tabs>
                <w:tab w:val="left" w:pos="288"/>
              </w:tabs>
              <w:spacing w:line="276" w:lineRule="auto"/>
              <w:ind w:left="4" w:firstLine="0"/>
            </w:pPr>
            <w:r>
              <w:t>Желаемая дата поставки: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10E" w:rsidRDefault="00A6010E" w:rsidP="00A6010E">
            <w:pPr>
              <w:spacing w:line="276" w:lineRule="auto"/>
            </w:pPr>
          </w:p>
        </w:tc>
      </w:tr>
      <w:tr w:rsidR="00A6010E" w:rsidTr="00A6010E">
        <w:trPr>
          <w:trHeight w:val="419"/>
        </w:trPr>
        <w:tc>
          <w:tcPr>
            <w:tcW w:w="5070" w:type="dxa"/>
            <w:gridSpan w:val="6"/>
            <w:vAlign w:val="bottom"/>
          </w:tcPr>
          <w:p w:rsidR="00A6010E" w:rsidRDefault="00A6010E" w:rsidP="00A6010E">
            <w:pPr>
              <w:spacing w:line="276" w:lineRule="auto"/>
            </w:pPr>
            <w:r>
              <w:t>3. Место установки датчиков (оборудование):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vAlign w:val="bottom"/>
          </w:tcPr>
          <w:p w:rsidR="00A6010E" w:rsidRDefault="00A6010E" w:rsidP="00A6010E">
            <w:pPr>
              <w:spacing w:line="276" w:lineRule="auto"/>
            </w:pPr>
          </w:p>
        </w:tc>
      </w:tr>
    </w:tbl>
    <w:p w:rsidR="00196717" w:rsidRPr="00516666" w:rsidRDefault="00A6010E" w:rsidP="00A6010E">
      <w:pPr>
        <w:tabs>
          <w:tab w:val="left" w:pos="142"/>
        </w:tabs>
        <w:spacing w:before="240" w:line="276" w:lineRule="auto"/>
        <w:ind w:left="-284"/>
      </w:pPr>
      <w:r>
        <w:rPr>
          <w:lang w:val="be-BY"/>
        </w:rPr>
        <w:t xml:space="preserve">4. </w:t>
      </w:r>
      <w:r w:rsidR="0080200D">
        <w:rPr>
          <w:lang w:val="be-BY"/>
        </w:rPr>
        <w:t>Исполнение</w:t>
      </w:r>
      <w:r w:rsidR="00196717">
        <w:rPr>
          <w:lang w:val="be-BY"/>
        </w:rPr>
        <w:t>:</w:t>
      </w:r>
      <w:r w:rsidR="0080200D">
        <w:rPr>
          <w:lang w:val="be-BY"/>
        </w:rPr>
        <w:tab/>
      </w:r>
      <w:r>
        <w:rPr>
          <w:lang w:val="be-BY"/>
        </w:rPr>
        <w:tab/>
      </w:r>
      <w:r w:rsidR="0080200D" w:rsidRPr="0051666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200D" w:rsidRPr="00516666">
        <w:instrText xml:space="preserve"> FORMCHECKBOX </w:instrText>
      </w:r>
      <w:r w:rsidR="0080200D">
        <w:fldChar w:fldCharType="separate"/>
      </w:r>
      <w:r w:rsidR="0080200D" w:rsidRPr="00516666">
        <w:fldChar w:fldCharType="end"/>
      </w:r>
      <w:r w:rsidR="0080200D" w:rsidRPr="00516666">
        <w:t xml:space="preserve"> </w:t>
      </w:r>
      <w:r w:rsidR="0080200D">
        <w:t>общепромышленное</w:t>
      </w:r>
      <w:r w:rsidR="0080200D">
        <w:tab/>
      </w:r>
      <w:r w:rsidR="0080200D">
        <w:tab/>
      </w:r>
      <w:r w:rsidR="0080200D" w:rsidRPr="0051666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200D" w:rsidRPr="00516666">
        <w:instrText xml:space="preserve"> FORMCHECKBOX </w:instrText>
      </w:r>
      <w:r w:rsidR="0080200D">
        <w:fldChar w:fldCharType="separate"/>
      </w:r>
      <w:r w:rsidR="0080200D" w:rsidRPr="00516666">
        <w:fldChar w:fldCharType="end"/>
      </w:r>
      <w:r w:rsidR="0080200D">
        <w:t xml:space="preserve"> </w:t>
      </w:r>
      <w:r w:rsidR="0080200D">
        <w:t>взрывозащищенное</w:t>
      </w:r>
    </w:p>
    <w:p w:rsidR="00BF0CBD" w:rsidRPr="002E6AD2" w:rsidRDefault="0080200D" w:rsidP="00A6010E">
      <w:pPr>
        <w:numPr>
          <w:ilvl w:val="0"/>
          <w:numId w:val="4"/>
        </w:numPr>
        <w:spacing w:before="240" w:line="276" w:lineRule="auto"/>
        <w:ind w:left="-284" w:firstLine="0"/>
      </w:pPr>
      <w:r>
        <w:t>Длина кабеля</w:t>
      </w:r>
      <w:r w:rsidR="00BF0CBD">
        <w:t>:</w:t>
      </w:r>
      <w:r>
        <w:tab/>
      </w:r>
      <w:r w:rsidRPr="0051666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16666">
        <w:instrText xml:space="preserve"> FORMCHECKBOX </w:instrText>
      </w:r>
      <w:r>
        <w:fldChar w:fldCharType="separate"/>
      </w:r>
      <w:r w:rsidRPr="00516666">
        <w:fldChar w:fldCharType="end"/>
      </w:r>
      <w:r w:rsidRPr="00516666">
        <w:t xml:space="preserve"> </w:t>
      </w:r>
      <w:r>
        <w:t>стандартно (2 метра)</w:t>
      </w:r>
      <w:r>
        <w:tab/>
      </w:r>
      <w:r>
        <w:tab/>
      </w:r>
      <w:r w:rsidRPr="0051666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16666">
        <w:instrText xml:space="preserve"> FORMCHECKBOX </w:instrText>
      </w:r>
      <w:r>
        <w:fldChar w:fldCharType="separate"/>
      </w:r>
      <w:r w:rsidRPr="00516666">
        <w:fldChar w:fldCharType="end"/>
      </w:r>
      <w:r w:rsidRPr="00516666">
        <w:t xml:space="preserve"> </w:t>
      </w:r>
      <w:r>
        <w:t>под заказ:_______м</w:t>
      </w:r>
    </w:p>
    <w:p w:rsidR="00BF0CBD" w:rsidRDefault="00A6010E" w:rsidP="00A6010E">
      <w:pPr>
        <w:tabs>
          <w:tab w:val="left" w:pos="142"/>
        </w:tabs>
        <w:spacing w:before="240" w:line="276" w:lineRule="auto"/>
        <w:ind w:left="-284"/>
      </w:pPr>
      <w:r>
        <w:t xml:space="preserve">6. </w:t>
      </w:r>
      <w:r w:rsidR="0080200D">
        <w:t>Метрология</w:t>
      </w:r>
      <w:r w:rsidR="00BF0CBD" w:rsidRPr="005B6957">
        <w:t xml:space="preserve">: </w:t>
      </w:r>
      <w:r w:rsidR="0080200D">
        <w:tab/>
      </w:r>
      <w:r>
        <w:tab/>
      </w:r>
      <w:r w:rsidR="002D33D3" w:rsidRPr="0051666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F0CBD" w:rsidRPr="00516666">
        <w:instrText xml:space="preserve"> FORMCHECKBOX </w:instrText>
      </w:r>
      <w:r w:rsidR="002D33D3">
        <w:fldChar w:fldCharType="separate"/>
      </w:r>
      <w:r w:rsidR="002D33D3" w:rsidRPr="00516666">
        <w:fldChar w:fldCharType="end"/>
      </w:r>
      <w:r w:rsidR="00BF0CBD" w:rsidRPr="00516666">
        <w:t xml:space="preserve"> </w:t>
      </w:r>
      <w:r w:rsidR="0080200D">
        <w:t>без поверки</w:t>
      </w:r>
      <w:r w:rsidR="0080200D">
        <w:tab/>
      </w:r>
      <w:r w:rsidR="00084C8F">
        <w:tab/>
      </w:r>
      <w:r w:rsidR="0080200D">
        <w:tab/>
      </w:r>
      <w:r w:rsidR="002D33D3" w:rsidRPr="0051666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F0CBD" w:rsidRPr="00516666">
        <w:instrText xml:space="preserve"> FORMCHECKBOX </w:instrText>
      </w:r>
      <w:r w:rsidR="002D33D3">
        <w:fldChar w:fldCharType="separate"/>
      </w:r>
      <w:r w:rsidR="002D33D3" w:rsidRPr="00516666">
        <w:fldChar w:fldCharType="end"/>
      </w:r>
      <w:r w:rsidR="00084C8F">
        <w:t xml:space="preserve"> </w:t>
      </w:r>
      <w:r w:rsidR="0080200D">
        <w:t>с поверкой</w:t>
      </w:r>
      <w:bookmarkStart w:id="0" w:name="_GoBack"/>
      <w:bookmarkEnd w:id="0"/>
    </w:p>
    <w:p w:rsidR="0080200D" w:rsidRDefault="00A6010E" w:rsidP="00A6010E">
      <w:pPr>
        <w:tabs>
          <w:tab w:val="left" w:pos="142"/>
        </w:tabs>
        <w:spacing w:before="240" w:line="276" w:lineRule="auto"/>
        <w:ind w:left="-284"/>
      </w:pPr>
      <w:r>
        <w:t xml:space="preserve">7. </w:t>
      </w:r>
      <w:r w:rsidR="0080200D">
        <w:t>Опционально:</w:t>
      </w:r>
      <w:r w:rsidR="0080200D">
        <w:tab/>
      </w:r>
      <w:r>
        <w:tab/>
      </w:r>
      <w:r w:rsidR="0080200D" w:rsidRPr="0051666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200D" w:rsidRPr="00516666">
        <w:instrText xml:space="preserve"> FORMCHECKBOX </w:instrText>
      </w:r>
      <w:r w:rsidR="0080200D">
        <w:fldChar w:fldCharType="separate"/>
      </w:r>
      <w:r w:rsidR="0080200D" w:rsidRPr="00516666">
        <w:fldChar w:fldCharType="end"/>
      </w:r>
      <w:r w:rsidR="0080200D">
        <w:t xml:space="preserve"> магнитная площадка</w:t>
      </w:r>
      <w:r w:rsidR="0080200D">
        <w:tab/>
      </w:r>
      <w:r w:rsidR="0080200D">
        <w:tab/>
      </w:r>
      <w:r w:rsidR="0080200D" w:rsidRPr="0051666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200D" w:rsidRPr="00516666">
        <w:instrText xml:space="preserve"> FORMCHECKBOX </w:instrText>
      </w:r>
      <w:r w:rsidR="0080200D">
        <w:fldChar w:fldCharType="separate"/>
      </w:r>
      <w:r w:rsidR="0080200D" w:rsidRPr="00516666">
        <w:fldChar w:fldCharType="end"/>
      </w:r>
      <w:r w:rsidR="0080200D">
        <w:t xml:space="preserve"> функция съема сырого сигнала</w:t>
      </w:r>
    </w:p>
    <w:p w:rsidR="0080200D" w:rsidRPr="005B6957" w:rsidRDefault="0080200D" w:rsidP="0080200D">
      <w:pPr>
        <w:tabs>
          <w:tab w:val="left" w:pos="142"/>
        </w:tabs>
        <w:spacing w:before="240" w:line="276" w:lineRule="auto"/>
        <w:ind w:left="136"/>
      </w:pPr>
      <w:r>
        <w:tab/>
      </w:r>
      <w:r>
        <w:tab/>
      </w:r>
      <w:r>
        <w:tab/>
      </w:r>
      <w:r>
        <w:tab/>
      </w:r>
      <w:r w:rsidRPr="0051666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16666">
        <w:instrText xml:space="preserve"> FORMCHECKBOX </w:instrText>
      </w:r>
      <w:r>
        <w:fldChar w:fldCharType="separate"/>
      </w:r>
      <w:r w:rsidRPr="00516666">
        <w:fldChar w:fldCharType="end"/>
      </w:r>
      <w:r>
        <w:t xml:space="preserve"> </w:t>
      </w:r>
      <w:r w:rsidRPr="0080200D">
        <w:t>преобразователь VTS-QC (RS485-USB)</w:t>
      </w:r>
    </w:p>
    <w:p w:rsidR="00D567E3" w:rsidRDefault="0080200D" w:rsidP="00A6010E">
      <w:pPr>
        <w:numPr>
          <w:ilvl w:val="0"/>
          <w:numId w:val="5"/>
        </w:numPr>
        <w:tabs>
          <w:tab w:val="left" w:pos="142"/>
        </w:tabs>
        <w:spacing w:before="240" w:line="276" w:lineRule="auto"/>
        <w:ind w:right="-142"/>
      </w:pPr>
      <w:r>
        <w:t>Комментарии, дополнительная информация</w:t>
      </w:r>
      <w:r w:rsidR="00D567E3">
        <w:t>:</w:t>
      </w: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0200D" w:rsidTr="00A6010E">
        <w:tc>
          <w:tcPr>
            <w:tcW w:w="10065" w:type="dxa"/>
            <w:tcBorders>
              <w:bottom w:val="single" w:sz="4" w:space="0" w:color="auto"/>
            </w:tcBorders>
          </w:tcPr>
          <w:p w:rsidR="0080200D" w:rsidRDefault="0080200D" w:rsidP="00A6010E">
            <w:pPr>
              <w:spacing w:line="276" w:lineRule="auto"/>
              <w:ind w:left="-428"/>
              <w:jc w:val="both"/>
              <w:rPr>
                <w:b/>
              </w:rPr>
            </w:pPr>
          </w:p>
        </w:tc>
      </w:tr>
      <w:tr w:rsidR="0080200D" w:rsidTr="00A6010E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Default="0080200D" w:rsidP="0080200D">
            <w:pPr>
              <w:tabs>
                <w:tab w:val="left" w:pos="142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80200D" w:rsidTr="00A6010E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80200D" w:rsidRDefault="0080200D" w:rsidP="0080200D">
            <w:pPr>
              <w:tabs>
                <w:tab w:val="left" w:pos="142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:rsidR="0080200D" w:rsidRDefault="0080200D" w:rsidP="0061616B">
      <w:pPr>
        <w:tabs>
          <w:tab w:val="left" w:pos="142"/>
        </w:tabs>
        <w:spacing w:before="120" w:line="276" w:lineRule="auto"/>
        <w:ind w:left="142"/>
        <w:jc w:val="both"/>
        <w:rPr>
          <w:b/>
        </w:rPr>
      </w:pPr>
    </w:p>
    <w:p w:rsidR="0080200D" w:rsidRDefault="0080200D" w:rsidP="0061616B">
      <w:pPr>
        <w:tabs>
          <w:tab w:val="left" w:pos="142"/>
        </w:tabs>
        <w:spacing w:before="120" w:line="276" w:lineRule="auto"/>
        <w:ind w:left="142"/>
        <w:jc w:val="both"/>
        <w:rPr>
          <w:b/>
        </w:rPr>
      </w:pPr>
    </w:p>
    <w:p w:rsidR="00B526CA" w:rsidRPr="0080200D" w:rsidRDefault="00B06EC2" w:rsidP="0080200D">
      <w:pPr>
        <w:tabs>
          <w:tab w:val="left" w:pos="142"/>
        </w:tabs>
        <w:spacing w:before="120" w:line="276" w:lineRule="auto"/>
        <w:ind w:left="142"/>
        <w:jc w:val="center"/>
        <w:rPr>
          <w:b/>
          <w:lang w:val="en-US"/>
        </w:rPr>
      </w:pPr>
      <w:r>
        <w:rPr>
          <w:b/>
        </w:rPr>
        <w:t>Заполненный опросный лист</w:t>
      </w:r>
      <w:r w:rsidR="0080200D">
        <w:rPr>
          <w:b/>
        </w:rPr>
        <w:t xml:space="preserve"> отправить по </w:t>
      </w:r>
      <w:r w:rsidR="00E05BFD">
        <w:rPr>
          <w:b/>
        </w:rPr>
        <w:t>адрес</w:t>
      </w:r>
      <w:r w:rsidR="0080200D">
        <w:rPr>
          <w:b/>
        </w:rPr>
        <w:t>у</w:t>
      </w:r>
      <w:r w:rsidR="00C12C23">
        <w:rPr>
          <w:b/>
        </w:rPr>
        <w:t>:</w:t>
      </w:r>
      <w:r w:rsidR="00B526CA">
        <w:rPr>
          <w:b/>
        </w:rPr>
        <w:t xml:space="preserve"> </w:t>
      </w:r>
      <w:r w:rsidR="00B526CA" w:rsidRPr="00B526CA">
        <w:rPr>
          <w:b/>
          <w:u w:val="single"/>
          <w:lang w:val="en-US"/>
        </w:rPr>
        <w:t>pi</w:t>
      </w:r>
      <w:r w:rsidR="00B526CA" w:rsidRPr="00B526CA">
        <w:rPr>
          <w:b/>
          <w:u w:val="single"/>
        </w:rPr>
        <w:t>@</w:t>
      </w:r>
      <w:r w:rsidR="00B526CA" w:rsidRPr="00B526CA">
        <w:rPr>
          <w:b/>
          <w:u w:val="single"/>
          <w:lang w:val="en-US"/>
        </w:rPr>
        <w:t>passat</w:t>
      </w:r>
      <w:r w:rsidR="00B526CA" w:rsidRPr="00B526CA">
        <w:rPr>
          <w:b/>
          <w:u w:val="single"/>
        </w:rPr>
        <w:t>-</w:t>
      </w:r>
      <w:r w:rsidR="00B526CA" w:rsidRPr="00B526CA">
        <w:rPr>
          <w:b/>
          <w:u w:val="single"/>
          <w:lang w:val="en-US"/>
        </w:rPr>
        <w:t>group</w:t>
      </w:r>
      <w:r w:rsidR="00B526CA" w:rsidRPr="00B526CA">
        <w:rPr>
          <w:b/>
          <w:u w:val="single"/>
        </w:rPr>
        <w:t>.</w:t>
      </w:r>
      <w:r w:rsidR="00B526CA" w:rsidRPr="00B526CA">
        <w:rPr>
          <w:b/>
          <w:u w:val="single"/>
          <w:lang w:val="en-US"/>
        </w:rPr>
        <w:t>by</w:t>
      </w:r>
    </w:p>
    <w:sectPr w:rsidR="00B526CA" w:rsidRPr="0080200D" w:rsidSect="002F0E43">
      <w:headerReference w:type="default" r:id="rId9"/>
      <w:footerReference w:type="default" r:id="rId10"/>
      <w:pgSz w:w="11906" w:h="16838"/>
      <w:pgMar w:top="1134" w:right="424" w:bottom="1134" w:left="156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E9C" w:rsidRDefault="00143E9C" w:rsidP="00A049BE">
      <w:r>
        <w:separator/>
      </w:r>
    </w:p>
  </w:endnote>
  <w:endnote w:type="continuationSeparator" w:id="0">
    <w:p w:rsidR="00143E9C" w:rsidRDefault="00143E9C" w:rsidP="00A0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247" w:rsidRDefault="00A6010E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ge">
            <wp:align>bottom</wp:align>
          </wp:positionV>
          <wp:extent cx="7560310" cy="932180"/>
          <wp:effectExtent l="0" t="0" r="0" b="0"/>
          <wp:wrapThrough wrapText="bothSides">
            <wp:wrapPolygon edited="0">
              <wp:start x="0" y="0"/>
              <wp:lineTo x="0" y="21188"/>
              <wp:lineTo x="21553" y="21188"/>
              <wp:lineTo x="21553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E9C" w:rsidRDefault="00143E9C" w:rsidP="00A049BE">
      <w:r>
        <w:separator/>
      </w:r>
    </w:p>
  </w:footnote>
  <w:footnote w:type="continuationSeparator" w:id="0">
    <w:p w:rsidR="00143E9C" w:rsidRDefault="00143E9C" w:rsidP="00A0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247" w:rsidRPr="002D353B" w:rsidRDefault="00A6010E" w:rsidP="002D353B">
    <w:pPr>
      <w:pStyle w:val="a3"/>
      <w:ind w:hanging="1560"/>
    </w:pPr>
    <w:r>
      <w:rPr>
        <w:noProof/>
      </w:rPr>
      <w:drawing>
        <wp:inline distT="0" distB="0" distL="0" distR="0">
          <wp:extent cx="7726680" cy="147828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668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CCC"/>
    <w:multiLevelType w:val="hybridMultilevel"/>
    <w:tmpl w:val="63A8C21E"/>
    <w:lvl w:ilvl="0" w:tplc="5A7CAF3E">
      <w:start w:val="8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5AE14E7"/>
    <w:multiLevelType w:val="hybridMultilevel"/>
    <w:tmpl w:val="72FE1D58"/>
    <w:lvl w:ilvl="0" w:tplc="4438A5E0">
      <w:start w:val="1"/>
      <w:numFmt w:val="decimal"/>
      <w:lvlText w:val="%1."/>
      <w:lvlJc w:val="left"/>
      <w:pPr>
        <w:ind w:left="136" w:hanging="42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AF8362D"/>
    <w:multiLevelType w:val="hybridMultilevel"/>
    <w:tmpl w:val="5C66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B28EF"/>
    <w:multiLevelType w:val="hybridMultilevel"/>
    <w:tmpl w:val="79E85630"/>
    <w:lvl w:ilvl="0" w:tplc="016600C2">
      <w:start w:val="5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 w15:restartNumberingAfterBreak="0">
    <w:nsid w:val="64C47EDF"/>
    <w:multiLevelType w:val="hybridMultilevel"/>
    <w:tmpl w:val="0810B27A"/>
    <w:lvl w:ilvl="0" w:tplc="A58804B4">
      <w:start w:val="1"/>
      <w:numFmt w:val="decimal"/>
      <w:lvlText w:val="%1."/>
      <w:lvlJc w:val="left"/>
      <w:pPr>
        <w:ind w:left="27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BE"/>
    <w:rsid w:val="00007D23"/>
    <w:rsid w:val="00035C7B"/>
    <w:rsid w:val="00037B0C"/>
    <w:rsid w:val="000654F4"/>
    <w:rsid w:val="00084C8F"/>
    <w:rsid w:val="0011700D"/>
    <w:rsid w:val="00143E9C"/>
    <w:rsid w:val="00196717"/>
    <w:rsid w:val="001B3DE1"/>
    <w:rsid w:val="001E397A"/>
    <w:rsid w:val="002046F2"/>
    <w:rsid w:val="00215768"/>
    <w:rsid w:val="002961AE"/>
    <w:rsid w:val="00296D57"/>
    <w:rsid w:val="002B2FC3"/>
    <w:rsid w:val="002C5D00"/>
    <w:rsid w:val="002D33D3"/>
    <w:rsid w:val="002D353B"/>
    <w:rsid w:val="002E3709"/>
    <w:rsid w:val="002F0E43"/>
    <w:rsid w:val="00307667"/>
    <w:rsid w:val="00316DE5"/>
    <w:rsid w:val="00320621"/>
    <w:rsid w:val="003237BE"/>
    <w:rsid w:val="00334D44"/>
    <w:rsid w:val="00380F0E"/>
    <w:rsid w:val="003D4340"/>
    <w:rsid w:val="003F2627"/>
    <w:rsid w:val="00432EB3"/>
    <w:rsid w:val="00460193"/>
    <w:rsid w:val="0047279C"/>
    <w:rsid w:val="00487934"/>
    <w:rsid w:val="004C03C9"/>
    <w:rsid w:val="0055271B"/>
    <w:rsid w:val="00554226"/>
    <w:rsid w:val="005573AE"/>
    <w:rsid w:val="005A78E9"/>
    <w:rsid w:val="005B390D"/>
    <w:rsid w:val="005B74C8"/>
    <w:rsid w:val="005D385F"/>
    <w:rsid w:val="005D3F32"/>
    <w:rsid w:val="006076B5"/>
    <w:rsid w:val="0061616B"/>
    <w:rsid w:val="00626E13"/>
    <w:rsid w:val="00634D1F"/>
    <w:rsid w:val="00672835"/>
    <w:rsid w:val="00682D37"/>
    <w:rsid w:val="006B0D00"/>
    <w:rsid w:val="0071552D"/>
    <w:rsid w:val="007333FF"/>
    <w:rsid w:val="007B61E0"/>
    <w:rsid w:val="0080200D"/>
    <w:rsid w:val="00802CC4"/>
    <w:rsid w:val="00815000"/>
    <w:rsid w:val="00827DD3"/>
    <w:rsid w:val="00871619"/>
    <w:rsid w:val="00887208"/>
    <w:rsid w:val="008B65CB"/>
    <w:rsid w:val="008E5C30"/>
    <w:rsid w:val="008E7ABA"/>
    <w:rsid w:val="00923C3D"/>
    <w:rsid w:val="00990482"/>
    <w:rsid w:val="00991ECF"/>
    <w:rsid w:val="00997E3C"/>
    <w:rsid w:val="009C6433"/>
    <w:rsid w:val="009C6AA9"/>
    <w:rsid w:val="00A048CD"/>
    <w:rsid w:val="00A049BE"/>
    <w:rsid w:val="00A42E0B"/>
    <w:rsid w:val="00A6010E"/>
    <w:rsid w:val="00A738D4"/>
    <w:rsid w:val="00AA6D7E"/>
    <w:rsid w:val="00AD70CE"/>
    <w:rsid w:val="00AF0660"/>
    <w:rsid w:val="00AF1247"/>
    <w:rsid w:val="00B06EC2"/>
    <w:rsid w:val="00B526CA"/>
    <w:rsid w:val="00B730DF"/>
    <w:rsid w:val="00BD4AFC"/>
    <w:rsid w:val="00BE64CC"/>
    <w:rsid w:val="00BF0CBD"/>
    <w:rsid w:val="00C12761"/>
    <w:rsid w:val="00C12C23"/>
    <w:rsid w:val="00C4242E"/>
    <w:rsid w:val="00C47C06"/>
    <w:rsid w:val="00C518AF"/>
    <w:rsid w:val="00C649A8"/>
    <w:rsid w:val="00C85975"/>
    <w:rsid w:val="00CF4290"/>
    <w:rsid w:val="00D01B1B"/>
    <w:rsid w:val="00D30616"/>
    <w:rsid w:val="00D55CB3"/>
    <w:rsid w:val="00D567E3"/>
    <w:rsid w:val="00D92809"/>
    <w:rsid w:val="00D94EDB"/>
    <w:rsid w:val="00DB5108"/>
    <w:rsid w:val="00DE54AB"/>
    <w:rsid w:val="00E05BFD"/>
    <w:rsid w:val="00E10F29"/>
    <w:rsid w:val="00E3108E"/>
    <w:rsid w:val="00E40234"/>
    <w:rsid w:val="00E47865"/>
    <w:rsid w:val="00E8139E"/>
    <w:rsid w:val="00EC4C00"/>
    <w:rsid w:val="00ED2E41"/>
    <w:rsid w:val="00F20C7A"/>
    <w:rsid w:val="00F405EB"/>
    <w:rsid w:val="00F8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69C53"/>
  <w15:chartTrackingRefBased/>
  <w15:docId w15:val="{28B09187-CEF8-4631-8236-741763FF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C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9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049BE"/>
  </w:style>
  <w:style w:type="paragraph" w:styleId="a5">
    <w:name w:val="footer"/>
    <w:basedOn w:val="a"/>
    <w:link w:val="a6"/>
    <w:uiPriority w:val="99"/>
    <w:unhideWhenUsed/>
    <w:rsid w:val="00A049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049BE"/>
  </w:style>
  <w:style w:type="paragraph" w:styleId="a7">
    <w:name w:val="Balloon Text"/>
    <w:basedOn w:val="a"/>
    <w:link w:val="a8"/>
    <w:uiPriority w:val="99"/>
    <w:semiHidden/>
    <w:unhideWhenUsed/>
    <w:rsid w:val="00A049B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A049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7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802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-i.by/wp-content/uploads/Data_sheet_VTS-3D-M_RU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Pavel PassatInnovations</cp:lastModifiedBy>
  <cp:revision>2</cp:revision>
  <cp:lastPrinted>2021-02-01T09:09:00Z</cp:lastPrinted>
  <dcterms:created xsi:type="dcterms:W3CDTF">2023-11-30T07:01:00Z</dcterms:created>
  <dcterms:modified xsi:type="dcterms:W3CDTF">2023-11-30T07:01:00Z</dcterms:modified>
</cp:coreProperties>
</file>